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45" w:rsidRPr="00C003FD" w:rsidRDefault="005C76F5" w:rsidP="007A0345">
      <w:pPr>
        <w:spacing w:after="0"/>
        <w:jc w:val="center"/>
        <w:rPr>
          <w:rFonts w:ascii="Iskoola Pota" w:hAnsi="Iskoola Pota" w:cs="Iskoola Pota"/>
          <w:b/>
          <w:bCs/>
          <w:sz w:val="24"/>
          <w:szCs w:val="24"/>
          <w:lang w:bidi="si-LK"/>
        </w:rPr>
      </w:pPr>
      <w:r w:rsidRPr="00C003FD">
        <w:rPr>
          <w:rFonts w:ascii="Iskoola Pota" w:hAnsi="Iskoola Pota" w:cs="Iskoola Pota" w:hint="cs"/>
          <w:b/>
          <w:bCs/>
          <w:sz w:val="24"/>
          <w:szCs w:val="24"/>
          <w:cs/>
          <w:lang w:bidi="si-LK"/>
        </w:rPr>
        <w:t>විදේශ රටවල දී මියගිය සංක්‍රමණික සේවකයන්ගේ පවුල්වලට වන්දි මුදල්/ ලැබිය යුතු වැටුප්</w:t>
      </w:r>
    </w:p>
    <w:p w:rsidR="005C76F5" w:rsidRPr="00C003FD" w:rsidRDefault="005C76F5" w:rsidP="007A0345">
      <w:pPr>
        <w:spacing w:after="0"/>
        <w:jc w:val="center"/>
        <w:rPr>
          <w:rFonts w:ascii="Iskoola Pota" w:hAnsi="Iskoola Pota" w:cs="Iskoola Pota"/>
          <w:b/>
          <w:bCs/>
          <w:sz w:val="24"/>
          <w:szCs w:val="24"/>
          <w:lang w:bidi="si-LK"/>
        </w:rPr>
      </w:pPr>
      <w:r w:rsidRPr="00C003FD">
        <w:rPr>
          <w:rFonts w:ascii="Iskoola Pota" w:hAnsi="Iskoola Pota" w:cs="Iskoola Pota" w:hint="cs"/>
          <w:b/>
          <w:bCs/>
          <w:sz w:val="24"/>
          <w:szCs w:val="24"/>
          <w:cs/>
          <w:lang w:bidi="si-LK"/>
        </w:rPr>
        <w:t xml:space="preserve"> සහ වෙනත් </w:t>
      </w:r>
      <w:r w:rsidR="009262B6" w:rsidRPr="00C003FD">
        <w:rPr>
          <w:rFonts w:ascii="Iskoola Pota" w:hAnsi="Iskoola Pota" w:cs="Iskoola Pota" w:hint="cs"/>
          <w:b/>
          <w:bCs/>
          <w:sz w:val="24"/>
          <w:szCs w:val="24"/>
          <w:cs/>
          <w:lang w:bidi="si-LK"/>
        </w:rPr>
        <w:t>සහන ලබාදීම</w:t>
      </w:r>
    </w:p>
    <w:p w:rsidR="007A0345" w:rsidRPr="00C003FD" w:rsidRDefault="007A0345" w:rsidP="007A0345">
      <w:pPr>
        <w:spacing w:after="0"/>
        <w:jc w:val="center"/>
        <w:rPr>
          <w:rFonts w:ascii="Iskoola Pota" w:hAnsi="Iskoola Pota" w:cs="Iskoola Pota"/>
          <w:b/>
          <w:bCs/>
          <w:sz w:val="24"/>
          <w:szCs w:val="24"/>
          <w:cs/>
          <w:lang w:bidi="si-LK"/>
        </w:rPr>
      </w:pPr>
    </w:p>
    <w:p w:rsidR="005C76F5" w:rsidRPr="00C003FD" w:rsidRDefault="009262B6" w:rsidP="007A0345">
      <w:pPr>
        <w:jc w:val="both"/>
        <w:rPr>
          <w:rFonts w:ascii="Iskoola Pota" w:hAnsi="Iskoola Pota" w:cs="Iskoola Pota"/>
          <w:sz w:val="24"/>
          <w:szCs w:val="24"/>
          <w:lang w:bidi="si-LK"/>
        </w:rPr>
      </w:pPr>
      <w:r w:rsidRPr="00C003FD">
        <w:rPr>
          <w:rFonts w:ascii="Iskoola Pota" w:hAnsi="Iskoola Pota" w:cs="Iskoola Pota" w:hint="cs"/>
          <w:sz w:val="24"/>
          <w:szCs w:val="24"/>
          <w:cs/>
          <w:lang w:bidi="si-LK"/>
        </w:rPr>
        <w:t>2015 නොවැම්බර් 26 දින විදේශ කටයුතු අමාත්‍යාංශය විසින් සංවිධානය කරන ලද උත්සවයක දී මැද පෙරදිග හා රුසියාවේ සේවය කරමින් සිටිය දී මියගිය සංක්‍රමණික සේවකයන්ගේ පවුල්වලට වන්දි මුදල් ලබාදෙන ලදී. මෙහිදී වැඩබලන විදේශ කටයුතු අමාත්‍ය ආචාර්ය හර්ෂ ද සිල්වා මහතා විසින් මෙවැනි පවුල් 3</w:t>
      </w:r>
      <w:r w:rsidR="00647DAF" w:rsidRPr="00C003FD">
        <w:rPr>
          <w:rFonts w:ascii="Iskoola Pota" w:hAnsi="Iskoola Pota" w:cs="Iskoola Pota"/>
          <w:sz w:val="24"/>
          <w:szCs w:val="24"/>
          <w:lang w:bidi="si-LK"/>
        </w:rPr>
        <w:t>4</w:t>
      </w:r>
      <w:r w:rsidRPr="00C003FD">
        <w:rPr>
          <w:rFonts w:ascii="Iskoola Pota" w:hAnsi="Iskoola Pota" w:cs="Iskoola Pota" w:hint="cs"/>
          <w:sz w:val="24"/>
          <w:szCs w:val="24"/>
          <w:cs/>
          <w:lang w:bidi="si-LK"/>
        </w:rPr>
        <w:t xml:space="preserve"> ක් </w:t>
      </w:r>
      <w:r w:rsidR="00703D66" w:rsidRPr="00C003FD">
        <w:rPr>
          <w:rFonts w:ascii="Iskoola Pota" w:hAnsi="Iskoola Pota" w:cs="Iskoola Pota" w:hint="cs"/>
          <w:sz w:val="24"/>
          <w:szCs w:val="24"/>
          <w:cs/>
          <w:lang w:bidi="si-LK"/>
        </w:rPr>
        <w:t xml:space="preserve">අතරේ </w:t>
      </w:r>
      <w:r w:rsidRPr="00C003FD">
        <w:rPr>
          <w:rFonts w:ascii="Iskoola Pota" w:hAnsi="Iskoola Pota" w:cs="Iskoola Pota" w:hint="cs"/>
          <w:sz w:val="24"/>
          <w:szCs w:val="24"/>
          <w:cs/>
          <w:lang w:bidi="si-LK"/>
        </w:rPr>
        <w:t>ශ්‍රී ලංකා රුපියල් මිලියන 50 ක මුදලක් බෙදා දෙන ලදී. මෙය 2015 වර්ෂයේ දී සංවිධානය කරන ලද</w:t>
      </w:r>
      <w:r w:rsidR="00B909AA" w:rsidRPr="00C003FD">
        <w:rPr>
          <w:rFonts w:ascii="Iskoola Pota" w:hAnsi="Iskoola Pota" w:cs="Iskoola Pota" w:hint="cs"/>
          <w:sz w:val="24"/>
          <w:szCs w:val="24"/>
          <w:cs/>
          <w:lang w:bidi="si-LK"/>
        </w:rPr>
        <w:t xml:space="preserve"> මේ ආකාරයේ</w:t>
      </w:r>
      <w:r w:rsidRPr="00C003FD">
        <w:rPr>
          <w:rFonts w:ascii="Iskoola Pota" w:hAnsi="Iskoola Pota" w:cs="Iskoola Pota" w:hint="cs"/>
          <w:sz w:val="24"/>
          <w:szCs w:val="24"/>
          <w:cs/>
          <w:lang w:bidi="si-LK"/>
        </w:rPr>
        <w:t xml:space="preserve"> තුන්වැනි උත්සවයයි.</w:t>
      </w:r>
    </w:p>
    <w:p w:rsidR="00B8222A" w:rsidRPr="00C003FD" w:rsidRDefault="00B909AA" w:rsidP="007A0345">
      <w:pPr>
        <w:jc w:val="both"/>
        <w:rPr>
          <w:rFonts w:ascii="Iskoola Pota" w:hAnsi="Iskoola Pota" w:cs="Iskoola Pota"/>
          <w:sz w:val="24"/>
          <w:szCs w:val="24"/>
          <w:lang w:bidi="si-LK"/>
        </w:rPr>
      </w:pPr>
      <w:r w:rsidRPr="00C003FD">
        <w:rPr>
          <w:rFonts w:ascii="Iskoola Pota" w:hAnsi="Iskoola Pota" w:cs="Iskoola Pota" w:hint="cs"/>
          <w:sz w:val="24"/>
          <w:szCs w:val="24"/>
          <w:cs/>
          <w:lang w:bidi="si-LK"/>
        </w:rPr>
        <w:t xml:space="preserve">මෙම ගෙවීම් ලබාගන්නා ලද්දේ සවුදි අරාබිය, කටාර්, කුවේට්, ඊශ්‍රායලය, ඕමාන්, ඩුබායි, ජෝර්දානය, බහරේන් සහ රුසියාව යන රටවල පිහිටි ශ්‍රී ලංකා දූත මණ්ඩලවල </w:t>
      </w:r>
      <w:r w:rsidR="007A0345" w:rsidRPr="00C003FD">
        <w:rPr>
          <w:rFonts w:ascii="Iskoola Pota" w:hAnsi="Iskoola Pota" w:cs="Iskoola Pota" w:hint="cs"/>
          <w:sz w:val="24"/>
          <w:szCs w:val="24"/>
          <w:cs/>
          <w:lang w:bidi="si-LK"/>
        </w:rPr>
        <w:t>සහා</w:t>
      </w:r>
      <w:r w:rsidR="00751921" w:rsidRPr="00C003FD">
        <w:rPr>
          <w:rFonts w:ascii="Iskoola Pota" w:hAnsi="Iskoola Pota" w:cs="Iskoola Pota" w:hint="cs"/>
          <w:sz w:val="24"/>
          <w:szCs w:val="24"/>
          <w:cs/>
          <w:lang w:bidi="si-LK"/>
        </w:rPr>
        <w:t>ය</w:t>
      </w:r>
      <w:r w:rsidR="007A0345" w:rsidRPr="00C003FD">
        <w:rPr>
          <w:rFonts w:ascii="Iskoola Pota" w:hAnsi="Iskoola Pota" w:cs="Iskoola Pota" w:hint="cs"/>
          <w:sz w:val="24"/>
          <w:szCs w:val="24"/>
          <w:cs/>
          <w:lang w:bidi="si-LK"/>
        </w:rPr>
        <w:t>යෙනි</w:t>
      </w:r>
      <w:r w:rsidRPr="00C003FD">
        <w:rPr>
          <w:rFonts w:ascii="Iskoola Pota" w:hAnsi="Iskoola Pota" w:cs="Iskoola Pota" w:hint="cs"/>
          <w:sz w:val="24"/>
          <w:szCs w:val="24"/>
          <w:cs/>
          <w:lang w:bidi="si-LK"/>
        </w:rPr>
        <w:t>.</w:t>
      </w:r>
      <w:r w:rsidR="007A0345" w:rsidRPr="00C003FD">
        <w:rPr>
          <w:rFonts w:ascii="Iskoola Pota" w:hAnsi="Iskoola Pota" w:cs="Iskoola Pota" w:hint="cs"/>
          <w:sz w:val="24"/>
          <w:szCs w:val="24"/>
          <w:cs/>
          <w:lang w:bidi="si-LK"/>
        </w:rPr>
        <w:t xml:space="preserve"> 2014 වසරේ දී ලැබිය යුතු වැටුප් සහ වෙනත් සහන ලෙස පවුල් 180 ක් අතරේ ශ්‍රී ලංකා රුපියල් මිලියන 195 ක් පමණ විදේශ කටයුතු අමාත්‍යාංශය විසින් බෙදා දෙන ලදී. මෙම වර්ෂයේ දී වන්දි මුදල්/ප්‍රතිලාභ ලෙස මෙම අමාත්‍යාංශය පවුල් 116 ක් අතරේ රුපියල් මිලියන 169 ක් ලබාදුණි. </w:t>
      </w:r>
    </w:p>
    <w:p w:rsidR="00601918" w:rsidRPr="00C003FD" w:rsidRDefault="007A0345" w:rsidP="007A0345">
      <w:pPr>
        <w:jc w:val="both"/>
        <w:rPr>
          <w:rFonts w:ascii="Iskoola Pota" w:hAnsi="Iskoola Pota" w:cs="Iskoola Pota"/>
          <w:sz w:val="24"/>
          <w:szCs w:val="24"/>
          <w:lang w:bidi="si-LK"/>
        </w:rPr>
      </w:pPr>
      <w:r w:rsidRPr="00C003FD">
        <w:rPr>
          <w:rFonts w:ascii="Iskoola Pota" w:hAnsi="Iskoola Pota" w:cs="Iskoola Pota" w:hint="cs"/>
          <w:sz w:val="24"/>
          <w:szCs w:val="24"/>
          <w:cs/>
          <w:lang w:bidi="si-LK"/>
        </w:rPr>
        <w:t>මෙම අරමුදල්</w:t>
      </w:r>
      <w:r w:rsidR="003557EA" w:rsidRPr="00C003FD">
        <w:rPr>
          <w:rFonts w:ascii="Iskoola Pota" w:hAnsi="Iskoola Pota" w:cs="Iskoola Pota" w:hint="cs"/>
          <w:sz w:val="24"/>
          <w:szCs w:val="24"/>
          <w:cs/>
          <w:lang w:bidi="si-LK"/>
        </w:rPr>
        <w:t>වලින් කොටසක්</w:t>
      </w:r>
      <w:r w:rsidRPr="00C003FD">
        <w:rPr>
          <w:rFonts w:ascii="Iskoola Pota" w:hAnsi="Iskoola Pota" w:cs="Iskoola Pota" w:hint="cs"/>
          <w:sz w:val="24"/>
          <w:szCs w:val="24"/>
          <w:cs/>
          <w:lang w:bidi="si-LK"/>
        </w:rPr>
        <w:t xml:space="preserve"> ලබාගන්නා ලද්දේ විදේශ රටවල අදාළ අධිකරණයන් හි නඩුකර ගොනු</w:t>
      </w:r>
      <w:r w:rsidR="003557EA" w:rsidRPr="00C003FD">
        <w:rPr>
          <w:rFonts w:ascii="Iskoola Pota" w:hAnsi="Iskoola Pota" w:cs="Iskoola Pota" w:hint="cs"/>
          <w:sz w:val="24"/>
          <w:szCs w:val="24"/>
          <w:cs/>
          <w:lang w:bidi="si-LK"/>
        </w:rPr>
        <w:t xml:space="preserve"> කිරීමෙන් අනතුරුවය. </w:t>
      </w:r>
      <w:r w:rsidR="00B90741" w:rsidRPr="00C003FD">
        <w:rPr>
          <w:rFonts w:ascii="Iskoola Pota" w:hAnsi="Iskoola Pota" w:cs="Iskoola Pota" w:hint="cs"/>
          <w:sz w:val="24"/>
          <w:szCs w:val="24"/>
          <w:cs/>
          <w:lang w:bidi="si-LK"/>
        </w:rPr>
        <w:t>වධහිංසා පැමිණවීම් සහ තුවාල සිදුකිරීම් සිදු වූ අවස්ථාවල දී</w:t>
      </w:r>
      <w:r w:rsidR="00D35A85" w:rsidRPr="00C003FD">
        <w:rPr>
          <w:rFonts w:ascii="Iskoola Pota" w:hAnsi="Iskoola Pota" w:cs="Iskoola Pota" w:hint="cs"/>
          <w:sz w:val="24"/>
          <w:szCs w:val="24"/>
          <w:cs/>
          <w:lang w:bidi="si-LK"/>
        </w:rPr>
        <w:t>,</w:t>
      </w:r>
      <w:r w:rsidR="00647DAF" w:rsidRPr="00C003FD">
        <w:rPr>
          <w:rFonts w:ascii="Iskoola Pota" w:hAnsi="Iskoola Pota" w:cs="Iskoola Pota" w:hint="cs"/>
          <w:sz w:val="24"/>
          <w:szCs w:val="24"/>
          <w:cs/>
          <w:lang w:bidi="si-LK"/>
        </w:rPr>
        <w:t xml:space="preserve">  මෙම දූ</w:t>
      </w:r>
      <w:r w:rsidR="00B90741" w:rsidRPr="00C003FD">
        <w:rPr>
          <w:rFonts w:ascii="Iskoola Pota" w:hAnsi="Iskoola Pota" w:cs="Iskoola Pota" w:hint="cs"/>
          <w:sz w:val="24"/>
          <w:szCs w:val="24"/>
          <w:cs/>
          <w:lang w:bidi="si-LK"/>
        </w:rPr>
        <w:t>ත මණ්ඩල</w:t>
      </w:r>
      <w:r w:rsidR="00D35A85" w:rsidRPr="00C003FD">
        <w:rPr>
          <w:rFonts w:ascii="Iskoola Pota" w:hAnsi="Iskoola Pota" w:cs="Iskoola Pota" w:hint="cs"/>
          <w:sz w:val="24"/>
          <w:szCs w:val="24"/>
          <w:cs/>
          <w:lang w:bidi="si-LK"/>
        </w:rPr>
        <w:t xml:space="preserve"> විසින්</w:t>
      </w:r>
      <w:r w:rsidR="00B90741" w:rsidRPr="00C003FD">
        <w:rPr>
          <w:rFonts w:ascii="Iskoola Pota" w:hAnsi="Iskoola Pota" w:cs="Iskoola Pota" w:hint="cs"/>
          <w:sz w:val="24"/>
          <w:szCs w:val="24"/>
          <w:cs/>
          <w:lang w:bidi="si-LK"/>
        </w:rPr>
        <w:t xml:space="preserve"> සේවා යෝජකයාගෙන් සෘජුවම මෙම ගෙවීම් ලබාගෙන තිබේ.</w:t>
      </w:r>
      <w:r w:rsidR="00647DAF" w:rsidRPr="00C003FD">
        <w:rPr>
          <w:rFonts w:ascii="Iskoola Pota" w:hAnsi="Iskoola Pota" w:cs="Iskoola Pota"/>
          <w:sz w:val="24"/>
          <w:szCs w:val="24"/>
          <w:lang w:bidi="si-LK"/>
        </w:rPr>
        <w:t xml:space="preserve"> </w:t>
      </w:r>
      <w:r w:rsidR="00647DAF" w:rsidRPr="00C003FD">
        <w:rPr>
          <w:rFonts w:ascii="Iskoola Pota" w:hAnsi="Iskoola Pota" w:cs="Iskoola Pota" w:hint="cs"/>
          <w:sz w:val="24"/>
          <w:szCs w:val="24"/>
          <w:cs/>
          <w:lang w:bidi="si-LK"/>
        </w:rPr>
        <w:t>වන්දි ලැබූවන් ශ්‍රී ලංකාවේ සිය</w:t>
      </w:r>
      <w:r w:rsidR="004F191F" w:rsidRPr="00C003FD">
        <w:rPr>
          <w:rFonts w:ascii="Iskoola Pota" w:hAnsi="Iskoola Pota" w:cs="Iskoola Pota" w:hint="cs"/>
          <w:sz w:val="24"/>
          <w:szCs w:val="24"/>
          <w:cs/>
          <w:lang w:bidi="si-LK"/>
        </w:rPr>
        <w:t>ලු</w:t>
      </w:r>
      <w:bookmarkStart w:id="0" w:name="_GoBack"/>
      <w:bookmarkEnd w:id="0"/>
      <w:r w:rsidR="00647DAF" w:rsidRPr="00C003FD">
        <w:rPr>
          <w:rFonts w:ascii="Iskoola Pota" w:hAnsi="Iskoola Pota" w:cs="Iskoola Pota" w:hint="cs"/>
          <w:sz w:val="24"/>
          <w:szCs w:val="24"/>
          <w:cs/>
          <w:lang w:bidi="si-LK"/>
        </w:rPr>
        <w:t xml:space="preserve">ම ප්‍රදේශ නියෝජනය කරන අතර ඉන් වැඩි පිරිස ග්‍රාමීය ප්‍රදේශවල ජීවත් වන්නන්ය. </w:t>
      </w:r>
      <w:r w:rsidR="00B90741" w:rsidRPr="00C003FD">
        <w:rPr>
          <w:rFonts w:ascii="Iskoola Pota" w:hAnsi="Iskoola Pota" w:cs="Iskoola Pota" w:hint="cs"/>
          <w:sz w:val="24"/>
          <w:szCs w:val="24"/>
          <w:cs/>
          <w:lang w:bidi="si-LK"/>
        </w:rPr>
        <w:t>නිත්‍යානුකූල අන්දමින්, විශේෂයෙන් නුපුහුණු ප්‍රවර්ගය යටතේ රැකියාවෙහි නියැලී සිටින සංක්‍රමණික සේවකයන් ස</w:t>
      </w:r>
      <w:r w:rsidR="00B90741" w:rsidRPr="00C003FD">
        <w:rPr>
          <w:rFonts w:ascii="Iskoola Pota" w:hAnsi="Iskoola Pota" w:cs="Iskoola Pota"/>
          <w:sz w:val="24"/>
          <w:szCs w:val="24"/>
          <w:cs/>
          <w:lang w:bidi="si-LK"/>
        </w:rPr>
        <w:t>ඳ</w:t>
      </w:r>
      <w:r w:rsidR="00B90741" w:rsidRPr="00C003FD">
        <w:rPr>
          <w:rFonts w:ascii="Iskoola Pota" w:hAnsi="Iskoola Pota" w:cs="Iskoola Pota" w:hint="cs"/>
          <w:sz w:val="24"/>
          <w:szCs w:val="24"/>
          <w:cs/>
          <w:lang w:bidi="si-LK"/>
        </w:rPr>
        <w:t xml:space="preserve">හා වන්දි මුදල්/ප්‍රතිලාභ ලබාගැනීමට විදේශ කටයුතු අමාත්‍යාංශය සහ විදේශ රටවල පිහිටි ශ්‍රී ලංකා දූත මණ්ඩල විසින් අදාළ රටවල අදාළ බලධාරීන් සමග සාකච්ඡා පැවැත්වීය. </w:t>
      </w:r>
    </w:p>
    <w:p w:rsidR="00B909AA" w:rsidRPr="00C003FD" w:rsidRDefault="00B8222A" w:rsidP="007A0345">
      <w:pPr>
        <w:jc w:val="both"/>
        <w:rPr>
          <w:rFonts w:ascii="Iskoola Pota" w:hAnsi="Iskoola Pota" w:cs="Iskoola Pota"/>
          <w:sz w:val="24"/>
          <w:szCs w:val="24"/>
          <w:lang w:bidi="si-LK"/>
        </w:rPr>
      </w:pPr>
      <w:r w:rsidRPr="00C003FD">
        <w:rPr>
          <w:rFonts w:ascii="Iskoola Pota" w:hAnsi="Iskoola Pota" w:cs="Iskoola Pota" w:hint="cs"/>
          <w:sz w:val="24"/>
          <w:szCs w:val="24"/>
          <w:cs/>
          <w:lang w:bidi="si-LK"/>
        </w:rPr>
        <w:t>විදේශ රටවල සේවය කරන සංක්‍රමණික ශ්‍රී ලාංකික සේවකයන්ට අදාළ වන්දි මුදල්/ප්‍රතිලාභ ලබාගැනීමේ ක්‍රියාවලිය කඩිනම් කරන ලෙස නිලධාරීන්ට උපදෙස් ලබා දී තිබෙන බව ගරු වැඩබලන විදේශ කටයුතු අමාත්‍යවරයා රැස්ව සිටි පිරිස අමතමින් ප්‍රකාශ කළේය.</w:t>
      </w:r>
      <w:r w:rsidR="00E524F8" w:rsidRPr="00C003FD">
        <w:rPr>
          <w:rFonts w:ascii="Iskoola Pota" w:hAnsi="Iskoola Pota" w:cs="Iskoola Pota" w:hint="cs"/>
          <w:sz w:val="24"/>
          <w:szCs w:val="24"/>
          <w:cs/>
          <w:lang w:bidi="si-LK"/>
        </w:rPr>
        <w:t xml:space="preserve"> රටේ ආර්ථිකයට මෙම සංක්‍රමණික සේවකයන්ගෙන් ලැබෙන දායකත්වයේ වැදගත්කම පිළිබ</w:t>
      </w:r>
      <w:r w:rsidR="00E524F8" w:rsidRPr="00C003FD">
        <w:rPr>
          <w:rFonts w:ascii="Iskoola Pota" w:hAnsi="Iskoola Pota" w:cs="Iskoola Pota"/>
          <w:sz w:val="24"/>
          <w:szCs w:val="24"/>
          <w:cs/>
          <w:lang w:bidi="si-LK"/>
        </w:rPr>
        <w:t>ඳ</w:t>
      </w:r>
      <w:r w:rsidR="00751921" w:rsidRPr="00C003FD">
        <w:rPr>
          <w:rFonts w:ascii="Iskoola Pota" w:hAnsi="Iskoola Pota" w:cs="Iskoola Pota" w:hint="cs"/>
          <w:sz w:val="24"/>
          <w:szCs w:val="24"/>
          <w:cs/>
          <w:lang w:bidi="si-LK"/>
        </w:rPr>
        <w:t xml:space="preserve"> </w:t>
      </w:r>
      <w:r w:rsidR="00E524F8" w:rsidRPr="00C003FD">
        <w:rPr>
          <w:rFonts w:ascii="Iskoola Pota" w:hAnsi="Iskoola Pota" w:cs="Iskoola Pota" w:hint="cs"/>
          <w:sz w:val="24"/>
          <w:szCs w:val="24"/>
          <w:cs/>
          <w:lang w:bidi="si-LK"/>
        </w:rPr>
        <w:t>එතුමා මෙහිදී අවධාරණය කළේය. සමහර රටවල දී අත්වි</w:t>
      </w:r>
      <w:r w:rsidR="00E524F8" w:rsidRPr="00C003FD">
        <w:rPr>
          <w:rFonts w:ascii="Iskoola Pota" w:hAnsi="Iskoola Pota" w:cs="Iskoola Pota"/>
          <w:sz w:val="24"/>
          <w:szCs w:val="24"/>
          <w:cs/>
          <w:lang w:bidi="si-LK"/>
        </w:rPr>
        <w:t>ඳ</w:t>
      </w:r>
      <w:r w:rsidR="00E524F8" w:rsidRPr="00C003FD">
        <w:rPr>
          <w:rFonts w:ascii="Iskoola Pota" w:hAnsi="Iskoola Pota" w:cs="Iskoola Pota" w:hint="cs"/>
          <w:sz w:val="24"/>
          <w:szCs w:val="24"/>
          <w:cs/>
          <w:lang w:bidi="si-LK"/>
        </w:rPr>
        <w:t>ීමට සිදුවී ඇති දුෂ්කරතා සැලකිල්ලට ගනිමින්, ගෘහ සේවිකාවන් ලෙස විදේශ රටවලට යන ශ්‍රී ලාංකික කාන්තාවන්ගේ සංඛ්‍යාව අඩු කිරීම නව රජයේ අරමුණ බව ගරු වැඩබලන විදේශ කටයුතු අමාත්‍යවරයා තවදුරටත් ප්‍රකාශ කළේය. ශ්‍රී ලංකාවේ සේවය කර</w:t>
      </w:r>
      <w:r w:rsidR="00601918" w:rsidRPr="00C003FD">
        <w:rPr>
          <w:rFonts w:ascii="Iskoola Pota" w:hAnsi="Iskoola Pota" w:cs="Iskoola Pota" w:hint="cs"/>
          <w:sz w:val="24"/>
          <w:szCs w:val="24"/>
          <w:cs/>
          <w:lang w:bidi="si-LK"/>
        </w:rPr>
        <w:t>මින්</w:t>
      </w:r>
      <w:r w:rsidR="00E524F8" w:rsidRPr="00C003FD">
        <w:rPr>
          <w:rFonts w:ascii="Iskoola Pota" w:hAnsi="Iskoola Pota" w:cs="Iskoola Pota" w:hint="cs"/>
          <w:sz w:val="24"/>
          <w:szCs w:val="24"/>
          <w:cs/>
          <w:lang w:bidi="si-LK"/>
        </w:rPr>
        <w:t xml:space="preserve"> ශ්‍රී ලාංකික කාන්තාවන්ට </w:t>
      </w:r>
      <w:r w:rsidR="00601918" w:rsidRPr="00C003FD">
        <w:rPr>
          <w:rFonts w:ascii="Iskoola Pota" w:hAnsi="Iskoola Pota" w:cs="Iskoola Pota" w:hint="cs"/>
          <w:sz w:val="24"/>
          <w:szCs w:val="24"/>
          <w:cs/>
          <w:lang w:bidi="si-LK"/>
        </w:rPr>
        <w:t>රටේ ආර්ථිකය ස</w:t>
      </w:r>
      <w:r w:rsidR="00601918" w:rsidRPr="00C003FD">
        <w:rPr>
          <w:rFonts w:ascii="Iskoola Pota" w:hAnsi="Iskoola Pota" w:cs="Iskoola Pota"/>
          <w:sz w:val="24"/>
          <w:szCs w:val="24"/>
          <w:cs/>
          <w:lang w:bidi="si-LK"/>
        </w:rPr>
        <w:t>ඳ</w:t>
      </w:r>
      <w:r w:rsidR="00601918" w:rsidRPr="00C003FD">
        <w:rPr>
          <w:rFonts w:ascii="Iskoola Pota" w:hAnsi="Iskoola Pota" w:cs="Iskoola Pota" w:hint="cs"/>
          <w:sz w:val="24"/>
          <w:szCs w:val="24"/>
          <w:cs/>
          <w:lang w:bidi="si-LK"/>
        </w:rPr>
        <w:t xml:space="preserve">හා </w:t>
      </w:r>
      <w:r w:rsidR="00E524F8" w:rsidRPr="00C003FD">
        <w:rPr>
          <w:rFonts w:ascii="Iskoola Pota" w:hAnsi="Iskoola Pota" w:cs="Iskoola Pota" w:hint="cs"/>
          <w:sz w:val="24"/>
          <w:szCs w:val="24"/>
          <w:cs/>
          <w:lang w:bidi="si-LK"/>
        </w:rPr>
        <w:t xml:space="preserve">දායක විය හැකි කදිම ඉඩප්‍රස්ථා ඇති නව ආර්ථික පරිසරයක් නිර්මාණය කිරීම රජයේ ප්‍රතිපත්තිය බව එතුමා පැවසීය. </w:t>
      </w:r>
    </w:p>
    <w:p w:rsidR="00703D66" w:rsidRPr="00C003FD" w:rsidRDefault="00703D66" w:rsidP="00601918">
      <w:pPr>
        <w:spacing w:after="0"/>
        <w:jc w:val="both"/>
        <w:rPr>
          <w:rFonts w:ascii="Iskoola Pota" w:hAnsi="Iskoola Pota" w:cs="Iskoola Pota"/>
          <w:sz w:val="24"/>
          <w:szCs w:val="24"/>
          <w:lang w:bidi="si-LK"/>
        </w:rPr>
      </w:pPr>
    </w:p>
    <w:p w:rsidR="00601918" w:rsidRPr="00C003FD" w:rsidRDefault="00601918" w:rsidP="00601918">
      <w:pPr>
        <w:spacing w:after="0"/>
        <w:jc w:val="both"/>
        <w:rPr>
          <w:rFonts w:ascii="Iskoola Pota" w:hAnsi="Iskoola Pota" w:cs="Iskoola Pota"/>
          <w:sz w:val="24"/>
          <w:szCs w:val="24"/>
          <w:lang w:bidi="si-LK"/>
        </w:rPr>
      </w:pPr>
      <w:r w:rsidRPr="00C003FD">
        <w:rPr>
          <w:rFonts w:ascii="Iskoola Pota" w:hAnsi="Iskoola Pota" w:cs="Iskoola Pota" w:hint="cs"/>
          <w:sz w:val="24"/>
          <w:szCs w:val="24"/>
          <w:cs/>
          <w:lang w:bidi="si-LK"/>
        </w:rPr>
        <w:t>විදේශ කටයුතු අමාත්‍යාංශය</w:t>
      </w:r>
    </w:p>
    <w:p w:rsidR="00601918" w:rsidRDefault="00601918" w:rsidP="00601918">
      <w:pPr>
        <w:spacing w:after="0"/>
        <w:jc w:val="both"/>
        <w:rPr>
          <w:rFonts w:ascii="Iskoola Pota" w:hAnsi="Iskoola Pota" w:cs="Iskoola Pota" w:hint="cs"/>
          <w:sz w:val="24"/>
          <w:szCs w:val="24"/>
          <w:lang w:bidi="si-LK"/>
        </w:rPr>
      </w:pPr>
      <w:r w:rsidRPr="00C003FD">
        <w:rPr>
          <w:rFonts w:ascii="Iskoola Pota" w:hAnsi="Iskoola Pota" w:cs="Iskoola Pota" w:hint="cs"/>
          <w:sz w:val="24"/>
          <w:szCs w:val="24"/>
          <w:cs/>
          <w:lang w:bidi="si-LK"/>
        </w:rPr>
        <w:t>කොළඹ</w:t>
      </w:r>
    </w:p>
    <w:p w:rsidR="00C003FD" w:rsidRPr="00C003FD" w:rsidRDefault="00C003FD" w:rsidP="00601918">
      <w:pPr>
        <w:spacing w:after="0"/>
        <w:jc w:val="both"/>
        <w:rPr>
          <w:rFonts w:ascii="Iskoola Pota" w:hAnsi="Iskoola Pota" w:cs="Iskoola Pota"/>
          <w:sz w:val="24"/>
          <w:szCs w:val="24"/>
          <w:lang w:bidi="si-LK"/>
        </w:rPr>
      </w:pPr>
    </w:p>
    <w:p w:rsidR="009262B6" w:rsidRPr="00C003FD" w:rsidRDefault="00C003FD" w:rsidP="00C003FD">
      <w:pPr>
        <w:spacing w:after="0"/>
        <w:jc w:val="both"/>
        <w:rPr>
          <w:rFonts w:ascii="Iskoola Pota" w:hAnsi="Iskoola Pota" w:cs="Iskoola Pota"/>
          <w:sz w:val="24"/>
          <w:szCs w:val="24"/>
          <w:lang w:bidi="si-LK"/>
        </w:rPr>
      </w:pPr>
      <w:r>
        <w:rPr>
          <w:rFonts w:ascii="Iskoola Pota" w:hAnsi="Iskoola Pota" w:cs="Iskoola Pota" w:hint="cs"/>
          <w:sz w:val="24"/>
          <w:szCs w:val="24"/>
          <w:cs/>
          <w:lang w:bidi="si-LK"/>
        </w:rPr>
        <w:t>2015</w:t>
      </w:r>
      <w:r>
        <w:rPr>
          <w:rFonts w:ascii="Iskoola Pota" w:hAnsi="Iskoola Pota" w:hint="cs"/>
          <w:sz w:val="24"/>
          <w:szCs w:val="24"/>
          <w:cs/>
        </w:rPr>
        <w:t xml:space="preserve"> </w:t>
      </w:r>
      <w:r>
        <w:rPr>
          <w:rFonts w:ascii="Iskoola Pota" w:hAnsi="Iskoola Pota" w:cs="Iskoola Pota" w:hint="cs"/>
          <w:sz w:val="24"/>
          <w:szCs w:val="24"/>
          <w:cs/>
          <w:lang w:bidi="si-LK"/>
        </w:rPr>
        <w:t>නොවැම්බර්</w:t>
      </w:r>
      <w:r>
        <w:rPr>
          <w:rFonts w:ascii="Iskoola Pota" w:hAnsi="Iskoola Pota" w:hint="cs"/>
          <w:sz w:val="24"/>
          <w:szCs w:val="24"/>
          <w:cs/>
        </w:rPr>
        <w:t xml:space="preserve"> </w:t>
      </w:r>
      <w:r w:rsidR="00601918" w:rsidRPr="00C003FD">
        <w:rPr>
          <w:rFonts w:ascii="Iskoola Pota" w:hAnsi="Iskoola Pota" w:cs="Iskoola Pota" w:hint="cs"/>
          <w:sz w:val="24"/>
          <w:szCs w:val="24"/>
          <w:cs/>
          <w:lang w:bidi="si-LK"/>
        </w:rPr>
        <w:t>26</w:t>
      </w:r>
    </w:p>
    <w:p w:rsidR="009262B6" w:rsidRPr="00C003FD" w:rsidRDefault="009262B6">
      <w:pPr>
        <w:rPr>
          <w:rFonts w:ascii="Iskoola Pota" w:hAnsi="Iskoola Pota" w:cs="Iskoola Pota"/>
          <w:sz w:val="28"/>
          <w:szCs w:val="28"/>
          <w:lang w:bidi="si-LK"/>
        </w:rPr>
      </w:pPr>
    </w:p>
    <w:sectPr w:rsidR="009262B6" w:rsidRPr="00C003FD" w:rsidSect="0008317C">
      <w:pgSz w:w="12240" w:h="15840"/>
      <w:pgMar w:top="117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6F5"/>
    <w:rsid w:val="0008317C"/>
    <w:rsid w:val="003557EA"/>
    <w:rsid w:val="003B2F62"/>
    <w:rsid w:val="004A2C84"/>
    <w:rsid w:val="004F191F"/>
    <w:rsid w:val="005569B8"/>
    <w:rsid w:val="005C76F5"/>
    <w:rsid w:val="00601918"/>
    <w:rsid w:val="0063126A"/>
    <w:rsid w:val="00647DAF"/>
    <w:rsid w:val="00703D66"/>
    <w:rsid w:val="00751921"/>
    <w:rsid w:val="007A0345"/>
    <w:rsid w:val="009262B6"/>
    <w:rsid w:val="00B8222A"/>
    <w:rsid w:val="00B90741"/>
    <w:rsid w:val="00B909AA"/>
    <w:rsid w:val="00C003FD"/>
    <w:rsid w:val="00CC26E0"/>
    <w:rsid w:val="00D35A85"/>
    <w:rsid w:val="00E524F8"/>
    <w:rsid w:val="00E61AD5"/>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A2C84"/>
    <w:pPr>
      <w:spacing w:after="0" w:line="240" w:lineRule="auto"/>
    </w:pPr>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A2C84"/>
    <w:pPr>
      <w:spacing w:after="0" w:line="240" w:lineRule="auto"/>
    </w:pPr>
    <w:rPr>
      <w:rFonts w:asciiTheme="majorHAnsi" w:eastAsiaTheme="majorEastAsia" w:hAnsiTheme="majorHAnsi" w:cstheme="majorBidi"/>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2015-11-26T11:26:00Z</cp:lastPrinted>
  <dcterms:created xsi:type="dcterms:W3CDTF">2015-11-26T11:27:00Z</dcterms:created>
  <dcterms:modified xsi:type="dcterms:W3CDTF">2015-11-26T11:51:00Z</dcterms:modified>
</cp:coreProperties>
</file>