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2E" w:rsidRPr="00B15DBA" w:rsidRDefault="002A372E" w:rsidP="00B15DBA">
      <w:pPr>
        <w:pStyle w:val="HTMLPreformatted"/>
        <w:jc w:val="center"/>
        <w:rPr>
          <w:rFonts w:cs="Iskoola Pota"/>
          <w:b/>
          <w:bCs/>
          <w:sz w:val="22"/>
          <w:szCs w:val="22"/>
        </w:rPr>
      </w:pPr>
      <w:r w:rsidRPr="00B15DBA">
        <w:rPr>
          <w:rFonts w:cs="Iskoola Pota"/>
          <w:b/>
          <w:bCs/>
          <w:sz w:val="22"/>
          <w:szCs w:val="22"/>
          <w:cs/>
        </w:rPr>
        <w:t>මාධ්‍ය නිවේදනය</w:t>
      </w:r>
    </w:p>
    <w:p w:rsidR="002A372E" w:rsidRPr="00B15DBA" w:rsidRDefault="002A372E" w:rsidP="00B15DBA">
      <w:pPr>
        <w:pStyle w:val="HTMLPreformatted"/>
        <w:jc w:val="center"/>
        <w:rPr>
          <w:rFonts w:cs="Iskoola Pota"/>
          <w:b/>
          <w:bCs/>
          <w:sz w:val="22"/>
          <w:szCs w:val="22"/>
          <w:u w:val="single"/>
        </w:rPr>
      </w:pPr>
    </w:p>
    <w:p w:rsidR="002A372E" w:rsidRPr="00B15DBA" w:rsidRDefault="002A372E" w:rsidP="00B15DBA">
      <w:pPr>
        <w:pStyle w:val="HTMLPreformatted"/>
        <w:jc w:val="center"/>
        <w:rPr>
          <w:b/>
          <w:bCs/>
          <w:sz w:val="22"/>
          <w:szCs w:val="22"/>
          <w:u w:val="single"/>
        </w:rPr>
      </w:pPr>
      <w:r w:rsidRPr="00B15DBA">
        <w:rPr>
          <w:rFonts w:cs="Iskoola Pota"/>
          <w:b/>
          <w:bCs/>
          <w:sz w:val="22"/>
          <w:szCs w:val="22"/>
          <w:u w:val="single"/>
          <w:cs/>
        </w:rPr>
        <w:t>නුදුටු සහතිකය නිකුත් කිරීමට හැකිවන පරිදි අමාත්‍ය මණ්ඩලය පනත් කෙටුම්පත අනුමත කරයි.</w:t>
      </w:r>
    </w:p>
    <w:p w:rsidR="002A372E" w:rsidRPr="00B15DBA" w:rsidRDefault="002A372E" w:rsidP="00B15DBA">
      <w:pPr>
        <w:pStyle w:val="HTMLPreformatted"/>
        <w:rPr>
          <w:sz w:val="22"/>
          <w:szCs w:val="22"/>
        </w:rPr>
      </w:pPr>
    </w:p>
    <w:p w:rsidR="002A372E" w:rsidRPr="00B15DBA" w:rsidRDefault="002A372E" w:rsidP="00B15DBA">
      <w:pPr>
        <w:pStyle w:val="HTMLPreformatted"/>
        <w:jc w:val="both"/>
        <w:rPr>
          <w:sz w:val="22"/>
          <w:szCs w:val="22"/>
        </w:rPr>
      </w:pPr>
      <w:r w:rsidRPr="00B15DBA">
        <w:rPr>
          <w:rFonts w:cs="Iskoola Pota"/>
          <w:sz w:val="22"/>
          <w:szCs w:val="22"/>
          <w:cs/>
        </w:rPr>
        <w:t>අද</w:t>
      </w:r>
      <w:r w:rsidRPr="00B15DBA">
        <w:rPr>
          <w:sz w:val="22"/>
          <w:szCs w:val="22"/>
        </w:rPr>
        <w:t xml:space="preserve">, </w:t>
      </w:r>
      <w:r w:rsidRPr="00B15DBA">
        <w:rPr>
          <w:rFonts w:cs="Iskoola Pota"/>
          <w:sz w:val="22"/>
          <w:szCs w:val="22"/>
          <w:cs/>
        </w:rPr>
        <w:t xml:space="preserve">එනම් ජුනි </w:t>
      </w:r>
      <w:r w:rsidRPr="00B15DBA">
        <w:rPr>
          <w:sz w:val="22"/>
          <w:szCs w:val="22"/>
        </w:rPr>
        <w:t>7</w:t>
      </w:r>
      <w:r w:rsidRPr="00B15DBA">
        <w:rPr>
          <w:rFonts w:cs="Iskoola Pota"/>
          <w:sz w:val="22"/>
          <w:szCs w:val="22"/>
          <w:cs/>
        </w:rPr>
        <w:t xml:space="preserve"> වැනි දින අමාත්‍ය මණ්ඩලය විසින් නුදුටු සහතිකය නිකුත් කිරීමට හැකි වන පරිදි පනත් කෙටුම්පත අනුමත කරන ලදී. </w:t>
      </w:r>
    </w:p>
    <w:p w:rsidR="002A372E" w:rsidRPr="00B15DBA" w:rsidRDefault="002A372E" w:rsidP="00B15DBA">
      <w:pPr>
        <w:pStyle w:val="HTMLPreformatted"/>
        <w:jc w:val="both"/>
        <w:rPr>
          <w:sz w:val="22"/>
          <w:szCs w:val="22"/>
        </w:rPr>
      </w:pPr>
    </w:p>
    <w:p w:rsidR="002A372E" w:rsidRPr="00B15DBA" w:rsidRDefault="002A372E" w:rsidP="00B15DBA">
      <w:pPr>
        <w:pStyle w:val="HTMLPreformatted"/>
        <w:jc w:val="both"/>
        <w:rPr>
          <w:sz w:val="22"/>
          <w:szCs w:val="22"/>
        </w:rPr>
      </w:pPr>
      <w:proofErr w:type="gramStart"/>
      <w:r w:rsidRPr="00B15DBA">
        <w:rPr>
          <w:sz w:val="22"/>
          <w:szCs w:val="22"/>
        </w:rPr>
        <w:t>2010</w:t>
      </w:r>
      <w:r w:rsidRPr="00B15DBA">
        <w:rPr>
          <w:rFonts w:cs="Iskoola Pota"/>
          <w:sz w:val="22"/>
          <w:szCs w:val="22"/>
          <w:cs/>
        </w:rPr>
        <w:t xml:space="preserve"> අංක </w:t>
      </w:r>
      <w:r w:rsidRPr="00B15DBA">
        <w:rPr>
          <w:sz w:val="22"/>
          <w:szCs w:val="22"/>
        </w:rPr>
        <w:t>19</w:t>
      </w:r>
      <w:r w:rsidR="00A572D2">
        <w:rPr>
          <w:rFonts w:cs="Iskoola Pota"/>
          <w:sz w:val="22"/>
          <w:szCs w:val="22"/>
          <w:cs/>
        </w:rPr>
        <w:t xml:space="preserve"> දරන ම</w:t>
      </w:r>
      <w:r w:rsidR="00A572D2">
        <w:rPr>
          <w:rFonts w:cs="Iskoola Pota" w:hint="cs"/>
          <w:sz w:val="22"/>
          <w:szCs w:val="22"/>
          <w:cs/>
        </w:rPr>
        <w:t>රණ</w:t>
      </w:r>
      <w:r w:rsidRPr="00B15DBA">
        <w:rPr>
          <w:rFonts w:cs="Iskoola Pota"/>
          <w:sz w:val="22"/>
          <w:szCs w:val="22"/>
          <w:cs/>
        </w:rPr>
        <w:t xml:space="preserve"> ලියාපදිංචි කිරීමේ </w:t>
      </w:r>
      <w:r w:rsidRPr="00B15DBA">
        <w:rPr>
          <w:rFonts w:cs="Iskoola Pota"/>
          <w:sz w:val="22"/>
          <w:szCs w:val="22"/>
        </w:rPr>
        <w:t>(</w:t>
      </w:r>
      <w:r w:rsidRPr="00B15DBA">
        <w:rPr>
          <w:rFonts w:cs="Iskoola Pota"/>
          <w:sz w:val="22"/>
          <w:szCs w:val="22"/>
          <w:cs/>
        </w:rPr>
        <w:t>තාවකාලික විධිවිධාන</w:t>
      </w:r>
      <w:r w:rsidRPr="00B15DBA">
        <w:rPr>
          <w:rFonts w:cs="Iskoola Pota"/>
          <w:sz w:val="22"/>
          <w:szCs w:val="22"/>
        </w:rPr>
        <w:t>)</w:t>
      </w:r>
      <w:r w:rsidRPr="00B15DBA">
        <w:rPr>
          <w:rFonts w:cs="Iskoola Pota"/>
          <w:sz w:val="22"/>
          <w:szCs w:val="22"/>
          <w:cs/>
        </w:rPr>
        <w:t xml:space="preserve"> පනතට</w:t>
      </w:r>
      <w:r w:rsidRPr="00B15DBA">
        <w:rPr>
          <w:rFonts w:cs="Iskoola Pota"/>
          <w:sz w:val="22"/>
          <w:szCs w:val="22"/>
        </w:rPr>
        <w:t xml:space="preserve"> </w:t>
      </w:r>
      <w:r w:rsidRPr="00B15DBA">
        <w:rPr>
          <w:rFonts w:cs="Iskoola Pota"/>
          <w:sz w:val="22"/>
          <w:szCs w:val="22"/>
          <w:cs/>
        </w:rPr>
        <w:t>සංශෝධන ගෙන එන මෙම පනත් කෙටුම්පත ගැසට් පත්‍රයේ පළ කරනු ලබන අතර එය පාර්ලිමේන්තුවට ඉදිරිපත් කිරීමේ ක්‍රියාවලිය ආරම්භ වනු ඇත.</w:t>
      </w:r>
      <w:proofErr w:type="gramEnd"/>
    </w:p>
    <w:p w:rsidR="002A372E" w:rsidRPr="00B15DBA" w:rsidRDefault="002A372E" w:rsidP="00B15DBA">
      <w:pPr>
        <w:pStyle w:val="HTMLPreformatted"/>
        <w:jc w:val="both"/>
        <w:rPr>
          <w:sz w:val="22"/>
          <w:szCs w:val="22"/>
        </w:rPr>
      </w:pPr>
    </w:p>
    <w:p w:rsidR="002A372E" w:rsidRPr="00B15DBA" w:rsidRDefault="002A372E" w:rsidP="00B15DBA">
      <w:pPr>
        <w:pStyle w:val="HTMLPreformatted"/>
        <w:jc w:val="both"/>
        <w:rPr>
          <w:rFonts w:cs="Iskoola Pota"/>
          <w:sz w:val="22"/>
          <w:szCs w:val="22"/>
        </w:rPr>
      </w:pPr>
      <w:r w:rsidRPr="00B15DBA">
        <w:rPr>
          <w:rFonts w:cs="Iskoola Pota"/>
          <w:sz w:val="22"/>
          <w:szCs w:val="22"/>
          <w:cs/>
        </w:rPr>
        <w:t>තම පවුලේ සාමාජිකයින් හා ආදරණීයන්  අතුරුදහන්ව ඇති හා ඔවුන්ගේ අතුරුදහන්වීම් සම්බන්ධයෙන් ප්‍රායෝගික ගැටලු වලට විසඳුම් ලබා ගැනීමට නොහැකි ලාංකිකයන් දස දහස් ගණනකට මෙම පියවර මගින් සහන සැලසෙනු ඇත. ශ්‍රී ලංකාව අතුරුදහන්වූ පුද්ගලයින් පිළිබඳව පැමිණිලි විශාලම ප්‍රමාණයක් ලබා</w:t>
      </w:r>
      <w:r w:rsidRPr="00B15DBA">
        <w:rPr>
          <w:rFonts w:cs="Iskoola Pota"/>
          <w:sz w:val="22"/>
          <w:szCs w:val="22"/>
        </w:rPr>
        <w:t xml:space="preserve"> </w:t>
      </w:r>
      <w:r w:rsidRPr="00B15DBA">
        <w:rPr>
          <w:rFonts w:cs="Iskoola Pota"/>
          <w:sz w:val="22"/>
          <w:szCs w:val="22"/>
          <w:cs/>
        </w:rPr>
        <w:t xml:space="preserve">ඇති රටවල් අතරින් එක් රටකි. ඇත්ත වශයෙන්ම </w:t>
      </w:r>
      <w:r w:rsidRPr="00B15DBA">
        <w:rPr>
          <w:sz w:val="22"/>
          <w:szCs w:val="22"/>
        </w:rPr>
        <w:t>1994</w:t>
      </w:r>
      <w:r w:rsidRPr="00B15DBA">
        <w:rPr>
          <w:rFonts w:cs="Iskoola Pota"/>
          <w:sz w:val="22"/>
          <w:szCs w:val="22"/>
          <w:cs/>
        </w:rPr>
        <w:t xml:space="preserve"> වර්ෂයේ සිට පමණක්</w:t>
      </w:r>
      <w:r w:rsidRPr="00B15DBA">
        <w:rPr>
          <w:sz w:val="22"/>
          <w:szCs w:val="22"/>
        </w:rPr>
        <w:t>,</w:t>
      </w:r>
      <w:r w:rsidRPr="00B15DBA">
        <w:rPr>
          <w:rFonts w:cs="Iskoola Pota"/>
          <w:sz w:val="22"/>
          <w:szCs w:val="22"/>
          <w:cs/>
        </w:rPr>
        <w:t xml:space="preserve">අතුරුදහන්වූ පුද්ගලයන් පිළිබඳ පැමිණිලි </w:t>
      </w:r>
      <w:r w:rsidRPr="00B15DBA">
        <w:rPr>
          <w:sz w:val="22"/>
          <w:szCs w:val="22"/>
        </w:rPr>
        <w:t>65,000</w:t>
      </w:r>
      <w:r w:rsidRPr="00B15DBA">
        <w:rPr>
          <w:rFonts w:cs="Iskoola Pota"/>
          <w:sz w:val="22"/>
          <w:szCs w:val="22"/>
          <w:cs/>
        </w:rPr>
        <w:t xml:space="preserve"> කට අධික ප්‍රමාණයක් රජයේ කොමිෂන් සභා වෙත ලැබී තිබේ.</w:t>
      </w:r>
    </w:p>
    <w:p w:rsidR="002A372E" w:rsidRPr="00B15DBA" w:rsidRDefault="002A372E" w:rsidP="00B15DBA">
      <w:pPr>
        <w:pStyle w:val="HTMLPreformatted"/>
        <w:jc w:val="both"/>
        <w:rPr>
          <w:rFonts w:cs="Iskoola Pota"/>
          <w:sz w:val="22"/>
          <w:szCs w:val="22"/>
        </w:rPr>
      </w:pPr>
    </w:p>
    <w:p w:rsidR="002A372E" w:rsidRPr="00B15DBA" w:rsidRDefault="002A372E" w:rsidP="00B15DBA">
      <w:pPr>
        <w:pStyle w:val="HTMLPreformatted"/>
        <w:jc w:val="both"/>
        <w:rPr>
          <w:sz w:val="22"/>
          <w:szCs w:val="22"/>
        </w:rPr>
      </w:pPr>
      <w:r w:rsidRPr="00B15DBA">
        <w:rPr>
          <w:rFonts w:cs="Iskoola Pota"/>
          <w:sz w:val="22"/>
          <w:szCs w:val="22"/>
          <w:cs/>
        </w:rPr>
        <w:t>අතුරුදහන්වූ පුද්ගලයන්ගේ තත්වය රජය හඳුනා නොගන්නා හෙයින් අතුරුදහන්වූවන්ගේ පවුල්වල වේදනාව හා කනස්සල්ල ප්‍රබල වී තිබේ. මෙහි අදහස නම් දේපළ පැවරීම</w:t>
      </w:r>
      <w:r w:rsidRPr="00B15DBA">
        <w:rPr>
          <w:rFonts w:cs="Iskoola Pota"/>
          <w:sz w:val="22"/>
          <w:szCs w:val="22"/>
        </w:rPr>
        <w:t xml:space="preserve"> </w:t>
      </w:r>
      <w:r w:rsidRPr="00B15DBA">
        <w:rPr>
          <w:rFonts w:cs="Iskoola Pota"/>
          <w:sz w:val="22"/>
          <w:szCs w:val="22"/>
          <w:cs/>
        </w:rPr>
        <w:t>හා හිමිකාරත්වය සම්බන්ධ කටයුතු වලදී</w:t>
      </w:r>
      <w:r w:rsidRPr="00B15DBA">
        <w:rPr>
          <w:sz w:val="22"/>
          <w:szCs w:val="22"/>
        </w:rPr>
        <w:t>,</w:t>
      </w:r>
      <w:r w:rsidRPr="00B15DBA">
        <w:rPr>
          <w:rFonts w:cs="Iskoola Pota"/>
          <w:sz w:val="22"/>
          <w:szCs w:val="22"/>
          <w:cs/>
        </w:rPr>
        <w:t>වන්දි ඉල්ලුම් කිරීමේදී</w:t>
      </w:r>
      <w:r w:rsidRPr="00B15DBA">
        <w:rPr>
          <w:sz w:val="22"/>
          <w:szCs w:val="22"/>
        </w:rPr>
        <w:t>,</w:t>
      </w:r>
      <w:r w:rsidRPr="00B15DBA">
        <w:rPr>
          <w:rFonts w:cs="Iskoola Pota"/>
          <w:sz w:val="22"/>
          <w:szCs w:val="22"/>
          <w:cs/>
        </w:rPr>
        <w:t>සමාජ සුභසාධන ගෙවීම් හා විශ්‍රාම වැටුප් සදහා සුදුසුකම් ලැබීමේදී හා ඇවුරුණු වත්කම්වලට ප්‍රවේශ වීමට නොහැකිවීම හෝ අසීරුතාවයන්ට ලක්වීම වැනි ප්‍රායෝගික ගැටලු ගණනාවකට අතුරුදහන්වූ පුද්ගලයන්ගේ පවුල්වල සාමාජිකයන්ට මුණපෑමට සිදුවී ඇති බවයි. මේ සම්බන්ධයෙන් මෑත කාලයේදී විවිධ</w:t>
      </w:r>
      <w:r w:rsidRPr="00B15DBA">
        <w:rPr>
          <w:rFonts w:cs="Iskoola Pota"/>
          <w:sz w:val="22"/>
          <w:szCs w:val="22"/>
        </w:rPr>
        <w:t xml:space="preserve"> </w:t>
      </w:r>
      <w:r w:rsidRPr="00B15DBA">
        <w:rPr>
          <w:rFonts w:cs="Iskoola Pota"/>
          <w:sz w:val="22"/>
          <w:szCs w:val="22"/>
          <w:cs/>
        </w:rPr>
        <w:t>තත්කාර්ය පියවර ගණනාවක් ගැනීමට උත්සාහ දරා ඇතත්</w:t>
      </w:r>
      <w:r w:rsidRPr="00B15DBA">
        <w:rPr>
          <w:sz w:val="22"/>
          <w:szCs w:val="22"/>
        </w:rPr>
        <w:t xml:space="preserve">, </w:t>
      </w:r>
      <w:r w:rsidRPr="00B15DBA">
        <w:rPr>
          <w:rFonts w:cs="Iskoola Pota"/>
          <w:sz w:val="22"/>
          <w:szCs w:val="22"/>
          <w:cs/>
        </w:rPr>
        <w:t xml:space="preserve">අතුරුදහන්වූවන්ගේ පවුල් මුහුණදෙන ගැටලුවලට සාර්ථක විසදුම් ලබා ගැනීමට ඒවා අපොහොසත් වී තිබේ.  </w:t>
      </w:r>
    </w:p>
    <w:p w:rsidR="002A372E" w:rsidRPr="00B15DBA" w:rsidRDefault="002A372E" w:rsidP="00B15DBA">
      <w:pPr>
        <w:spacing w:after="0" w:line="240" w:lineRule="auto"/>
        <w:jc w:val="both"/>
      </w:pPr>
    </w:p>
    <w:p w:rsidR="002A372E" w:rsidRPr="00B15DBA" w:rsidRDefault="002A372E" w:rsidP="00B15DBA">
      <w:pPr>
        <w:spacing w:after="0" w:line="240" w:lineRule="auto"/>
        <w:jc w:val="both"/>
      </w:pPr>
      <w:r w:rsidRPr="00B15DBA">
        <w:rPr>
          <w:rFonts w:cs="Iskoola Pota"/>
          <w:cs/>
        </w:rPr>
        <w:t xml:space="preserve">අතුරුදහන්වූ පුද්ගලයන් </w:t>
      </w:r>
      <w:r w:rsidR="006D266A" w:rsidRPr="00B15DBA">
        <w:rPr>
          <w:rFonts w:cs="Iskoola Pota"/>
          <w:cs/>
        </w:rPr>
        <w:t xml:space="preserve">පිළිබඳ </w:t>
      </w:r>
      <w:r w:rsidRPr="00B15DBA">
        <w:rPr>
          <w:rFonts w:cs="Iskoola Pota"/>
          <w:cs/>
        </w:rPr>
        <w:t>සිද්ධීන් බහුල රටවල් ගණනාවක මෙම නුදුටු සහතික නිකුත් කිරීමේ ක්‍රමවේදය භාවිත කර ඇති අතර</w:t>
      </w:r>
      <w:r w:rsidRPr="00B15DBA">
        <w:t xml:space="preserve">, </w:t>
      </w:r>
      <w:r w:rsidRPr="00B15DBA">
        <w:rPr>
          <w:rFonts w:cs="Iskoola Pota"/>
          <w:cs/>
        </w:rPr>
        <w:t>අතුරුදහන්වූ පුද්ගලයන්ට අදාළ සිද්ධීන් පිළිබඳ ක්‍රියාකාරී විමර්ශනයක් සිදුකිරීමේ අවශ්‍යතාවය ඉවත නොහෙලමින්</w:t>
      </w:r>
      <w:r w:rsidRPr="00B15DBA">
        <w:t xml:space="preserve">, </w:t>
      </w:r>
      <w:r w:rsidRPr="00B15DBA">
        <w:rPr>
          <w:rFonts w:cs="Iskoola Pota"/>
          <w:cs/>
        </w:rPr>
        <w:t xml:space="preserve">ඔවුන්ගේ පවුල්වල සාමාජිකයන්ගේත් ආදරණීයන්ගේත් මනෝ විද්‍යාත්මක හා ප්‍රායෝගික අවශ්‍යතා සමතුලනය කෙරෙන සාර්ථක අන්තර් කාලීන පියවරක් ලෙස මෙම ක්‍රමවේදය සලකනු ලැබේ. </w:t>
      </w:r>
    </w:p>
    <w:p w:rsidR="002A372E" w:rsidRPr="00B15DBA" w:rsidRDefault="002A372E" w:rsidP="00B15DBA">
      <w:pPr>
        <w:spacing w:after="0" w:line="240" w:lineRule="auto"/>
      </w:pPr>
    </w:p>
    <w:p w:rsidR="002A372E" w:rsidRPr="00B15DBA" w:rsidRDefault="002A372E" w:rsidP="00B15DBA">
      <w:pPr>
        <w:spacing w:after="0" w:line="240" w:lineRule="auto"/>
        <w:rPr>
          <w:i/>
          <w:iCs/>
        </w:rPr>
      </w:pPr>
      <w:r w:rsidRPr="00B15DBA">
        <w:rPr>
          <w:rFonts w:cs="Iskoola Pota"/>
          <w:i/>
          <w:iCs/>
          <w:cs/>
        </w:rPr>
        <w:t xml:space="preserve">විදේශ කටයුතු අමාත්‍යංශය </w:t>
      </w:r>
    </w:p>
    <w:p w:rsidR="002A372E" w:rsidRPr="00B15DBA" w:rsidRDefault="002A372E" w:rsidP="00B15DBA">
      <w:pPr>
        <w:spacing w:after="0" w:line="240" w:lineRule="auto"/>
        <w:rPr>
          <w:i/>
          <w:iCs/>
        </w:rPr>
      </w:pPr>
      <w:r w:rsidRPr="00B15DBA">
        <w:rPr>
          <w:rFonts w:cs="Iskoola Pota"/>
          <w:i/>
          <w:iCs/>
          <w:cs/>
        </w:rPr>
        <w:t>කොළඹ</w:t>
      </w:r>
    </w:p>
    <w:p w:rsidR="002A372E" w:rsidRPr="00B15DBA" w:rsidRDefault="002A372E" w:rsidP="00B15DBA">
      <w:pPr>
        <w:spacing w:after="0" w:line="240" w:lineRule="auto"/>
        <w:rPr>
          <w:i/>
          <w:iCs/>
        </w:rPr>
      </w:pPr>
    </w:p>
    <w:p w:rsidR="00A870F2" w:rsidRPr="00B15DBA" w:rsidRDefault="002A372E" w:rsidP="00B15DBA">
      <w:pPr>
        <w:spacing w:after="0" w:line="240" w:lineRule="auto"/>
        <w:rPr>
          <w:i/>
          <w:iCs/>
        </w:rPr>
      </w:pPr>
      <w:r w:rsidRPr="00B15DBA">
        <w:rPr>
          <w:i/>
          <w:iCs/>
        </w:rPr>
        <w:t xml:space="preserve"> 2016 </w:t>
      </w:r>
      <w:r w:rsidRPr="00B15DBA">
        <w:rPr>
          <w:rFonts w:cs="Iskoola Pota"/>
          <w:i/>
          <w:iCs/>
          <w:cs/>
        </w:rPr>
        <w:t xml:space="preserve">ජුනි </w:t>
      </w:r>
      <w:r w:rsidRPr="00B15DBA">
        <w:rPr>
          <w:i/>
          <w:iCs/>
        </w:rPr>
        <w:t>07</w:t>
      </w:r>
    </w:p>
    <w:sectPr w:rsidR="00A870F2" w:rsidRPr="00B15DBA" w:rsidSect="00A87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skoola Pota">
    <w:altName w:val="Nirmala UI"/>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72E"/>
    <w:rsid w:val="000D09FA"/>
    <w:rsid w:val="0013500F"/>
    <w:rsid w:val="00146304"/>
    <w:rsid w:val="002124C1"/>
    <w:rsid w:val="00216082"/>
    <w:rsid w:val="002A372E"/>
    <w:rsid w:val="002C639E"/>
    <w:rsid w:val="00325496"/>
    <w:rsid w:val="003F5142"/>
    <w:rsid w:val="00410808"/>
    <w:rsid w:val="00413B7C"/>
    <w:rsid w:val="006D266A"/>
    <w:rsid w:val="006E6306"/>
    <w:rsid w:val="008471FE"/>
    <w:rsid w:val="008A4434"/>
    <w:rsid w:val="009D0CED"/>
    <w:rsid w:val="00A572D2"/>
    <w:rsid w:val="00A870F2"/>
    <w:rsid w:val="00AA63D1"/>
    <w:rsid w:val="00B15DBA"/>
    <w:rsid w:val="00B330F4"/>
    <w:rsid w:val="00B63006"/>
    <w:rsid w:val="00B8384B"/>
    <w:rsid w:val="00C22F1D"/>
    <w:rsid w:val="00C6209D"/>
    <w:rsid w:val="00DE5850"/>
    <w:rsid w:val="00F82EBE"/>
    <w:rsid w:val="00FB260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A372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3</cp:revision>
  <dcterms:created xsi:type="dcterms:W3CDTF">2016-06-08T16:25:00Z</dcterms:created>
  <dcterms:modified xsi:type="dcterms:W3CDTF">2016-06-10T05:23:00Z</dcterms:modified>
</cp:coreProperties>
</file>